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69611629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5377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Rzymie, z siedzibą w Ostii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6FF7173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E5377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przy Ambasadzie RP w Rzymie, z siedzibą w Ostii.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0FAD5AF7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E5377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Rzymie, z siedzibą w Ostii.</w:t>
            </w:r>
          </w:p>
          <w:p w14:paraId="54894DD3" w14:textId="2A17BED9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5" w:history="1">
              <w:r w:rsidR="00E53772" w:rsidRPr="008F02F3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www.ostia@orpeg.pl</w:t>
              </w:r>
            </w:hyperlink>
            <w:r w:rsidR="00E5377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hyperlink r:id="rId6" w:history="1">
              <w:r w:rsidR="00E53772" w:rsidRPr="008F02F3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www.orpeg.pl</w:t>
              </w:r>
            </w:hyperlink>
            <w:r w:rsidR="00E5377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E53772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E537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peg.pl" TargetMode="External"/><Relationship Id="rId5" Type="http://schemas.openxmlformats.org/officeDocument/2006/relationships/hyperlink" Target="http://www.ostia@orpeg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Admin</cp:lastModifiedBy>
  <cp:revision>3</cp:revision>
  <dcterms:created xsi:type="dcterms:W3CDTF">2023-03-14T09:46:00Z</dcterms:created>
  <dcterms:modified xsi:type="dcterms:W3CDTF">2023-04-24T17:44:00Z</dcterms:modified>
</cp:coreProperties>
</file>